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F4" w:rsidRDefault="00104076" w:rsidP="001F421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657600" cy="97536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oktersacademie -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F4" w:rsidRDefault="003E75F4" w:rsidP="001F421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3E75F4" w:rsidRDefault="003E75F4" w:rsidP="001F421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104076" w:rsidRDefault="00104076" w:rsidP="001F421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A30127" w:rsidRDefault="00A30127" w:rsidP="0010407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:rsidR="00104076" w:rsidRPr="00F61666" w:rsidRDefault="00CF74E1" w:rsidP="00104076">
      <w:pPr>
        <w:spacing w:after="0" w:line="36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C00000"/>
          <w:sz w:val="20"/>
          <w:szCs w:val="20"/>
          <w:lang w:eastAsia="nl-NL"/>
        </w:rPr>
        <w:t>Interactieve lezing</w:t>
      </w:r>
      <w:r w:rsidR="00104076" w:rsidRPr="00F61666">
        <w:rPr>
          <w:rFonts w:ascii="Arial" w:eastAsia="Times New Roman" w:hAnsi="Arial" w:cs="Arial"/>
          <w:color w:val="C00000"/>
          <w:sz w:val="20"/>
          <w:szCs w:val="20"/>
          <w:lang w:eastAsia="nl-NL"/>
        </w:rPr>
        <w:t xml:space="preserve"> </w:t>
      </w:r>
      <w:proofErr w:type="spellStart"/>
      <w:r w:rsidRPr="00F61666">
        <w:rPr>
          <w:rFonts w:ascii="Arial" w:eastAsia="Times New Roman" w:hAnsi="Arial" w:cs="Arial"/>
          <w:color w:val="C00000"/>
          <w:sz w:val="20"/>
          <w:szCs w:val="20"/>
          <w:lang w:eastAsia="nl-NL"/>
        </w:rPr>
        <w:t>Münchhausen</w:t>
      </w:r>
      <w:proofErr w:type="spellEnd"/>
      <w:r w:rsidR="00104076" w:rsidRPr="00F61666">
        <w:rPr>
          <w:rFonts w:ascii="Arial" w:eastAsia="Times New Roman" w:hAnsi="Arial" w:cs="Arial"/>
          <w:color w:val="C00000"/>
          <w:sz w:val="20"/>
          <w:szCs w:val="20"/>
          <w:lang w:eastAsia="nl-NL"/>
        </w:rPr>
        <w:t xml:space="preserve"> </w:t>
      </w:r>
      <w:proofErr w:type="spellStart"/>
      <w:r w:rsidR="00104076" w:rsidRPr="00F61666">
        <w:rPr>
          <w:rFonts w:ascii="Arial" w:eastAsia="Times New Roman" w:hAnsi="Arial" w:cs="Arial"/>
          <w:color w:val="C00000"/>
          <w:sz w:val="20"/>
          <w:szCs w:val="20"/>
          <w:lang w:eastAsia="nl-NL"/>
        </w:rPr>
        <w:t>by</w:t>
      </w:r>
      <w:proofErr w:type="spellEnd"/>
      <w:r w:rsidR="00104076" w:rsidRPr="00F61666">
        <w:rPr>
          <w:rFonts w:ascii="Arial" w:eastAsia="Times New Roman" w:hAnsi="Arial" w:cs="Arial"/>
          <w:color w:val="C00000"/>
          <w:sz w:val="20"/>
          <w:szCs w:val="20"/>
          <w:lang w:eastAsia="nl-NL"/>
        </w:rPr>
        <w:t xml:space="preserve"> Proxy</w:t>
      </w:r>
    </w:p>
    <w:p w:rsidR="00104076" w:rsidRPr="00F61666" w:rsidRDefault="00104076" w:rsidP="00104076">
      <w:pPr>
        <w:spacing w:after="0" w:line="36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nl-NL"/>
        </w:rPr>
      </w:pPr>
      <w:r w:rsidRPr="00F61666">
        <w:rPr>
          <w:rFonts w:ascii="Arial" w:eastAsia="Times New Roman" w:hAnsi="Arial" w:cs="Arial"/>
          <w:color w:val="C00000"/>
          <w:sz w:val="20"/>
          <w:szCs w:val="20"/>
          <w:lang w:eastAsia="nl-NL"/>
        </w:rPr>
        <w:t>Een relatief onbekende</w:t>
      </w:r>
      <w:r w:rsidR="00EB1104">
        <w:rPr>
          <w:rFonts w:ascii="Arial" w:eastAsia="Times New Roman" w:hAnsi="Arial" w:cs="Arial"/>
          <w:color w:val="C00000"/>
          <w:sz w:val="20"/>
          <w:szCs w:val="20"/>
          <w:lang w:eastAsia="nl-NL"/>
        </w:rPr>
        <w:t>,</w:t>
      </w:r>
      <w:r w:rsidRPr="00F61666">
        <w:rPr>
          <w:rFonts w:ascii="Arial" w:eastAsia="Times New Roman" w:hAnsi="Arial" w:cs="Arial"/>
          <w:color w:val="C00000"/>
          <w:sz w:val="20"/>
          <w:szCs w:val="20"/>
          <w:lang w:eastAsia="nl-NL"/>
        </w:rPr>
        <w:t xml:space="preserve"> ernstige</w:t>
      </w:r>
      <w:r w:rsidR="00EB1104">
        <w:rPr>
          <w:rFonts w:ascii="Arial" w:eastAsia="Times New Roman" w:hAnsi="Arial" w:cs="Arial"/>
          <w:color w:val="C00000"/>
          <w:sz w:val="20"/>
          <w:szCs w:val="20"/>
          <w:lang w:eastAsia="nl-NL"/>
        </w:rPr>
        <w:t>,</w:t>
      </w:r>
      <w:r w:rsidRPr="00F61666">
        <w:rPr>
          <w:rFonts w:ascii="Arial" w:eastAsia="Times New Roman" w:hAnsi="Arial" w:cs="Arial"/>
          <w:color w:val="C00000"/>
          <w:sz w:val="20"/>
          <w:szCs w:val="20"/>
          <w:lang w:eastAsia="nl-NL"/>
        </w:rPr>
        <w:t xml:space="preserve"> vorm van kindermishandeling</w:t>
      </w:r>
    </w:p>
    <w:p w:rsidR="00A30127" w:rsidRDefault="00A30127" w:rsidP="0010407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</w:p>
    <w:p w:rsidR="00A30127" w:rsidRDefault="00A30127" w:rsidP="00A3012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Doelgroep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Doktersassistentes</w:t>
      </w:r>
      <w:r w:rsidR="00D85974">
        <w:rPr>
          <w:rFonts w:ascii="Arial" w:eastAsia="Times New Roman" w:hAnsi="Arial" w:cs="Arial"/>
          <w:sz w:val="20"/>
          <w:szCs w:val="20"/>
          <w:lang w:eastAsia="nl-NL"/>
        </w:rPr>
        <w:t xml:space="preserve"> en Praktijkondersteuners</w:t>
      </w:r>
    </w:p>
    <w:p w:rsidR="00A30127" w:rsidRDefault="00A30127" w:rsidP="00A3012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Datum en tijd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Donderdag 20 juni 2019 </w:t>
      </w:r>
      <w:r w:rsidR="00F61666">
        <w:rPr>
          <w:rFonts w:ascii="Arial" w:eastAsia="Times New Roman" w:hAnsi="Arial" w:cs="Arial"/>
          <w:sz w:val="20"/>
          <w:szCs w:val="20"/>
          <w:lang w:eastAsia="nl-NL"/>
        </w:rPr>
        <w:t>vanaf 1</w:t>
      </w:r>
      <w:r>
        <w:rPr>
          <w:rFonts w:ascii="Arial" w:eastAsia="Times New Roman" w:hAnsi="Arial" w:cs="Arial"/>
          <w:sz w:val="20"/>
          <w:szCs w:val="20"/>
          <w:lang w:eastAsia="nl-NL"/>
        </w:rPr>
        <w:t>7.15 uur</w:t>
      </w:r>
      <w:r w:rsidR="00650DC6">
        <w:rPr>
          <w:rFonts w:ascii="Arial" w:eastAsia="Times New Roman" w:hAnsi="Arial" w:cs="Arial"/>
          <w:sz w:val="20"/>
          <w:szCs w:val="20"/>
          <w:lang w:eastAsia="nl-NL"/>
        </w:rPr>
        <w:t xml:space="preserve"> inloop – aanvang 17.30 uur</w:t>
      </w:r>
    </w:p>
    <w:p w:rsidR="00650DC6" w:rsidRDefault="00A30127" w:rsidP="00A30127">
      <w:pPr>
        <w:spacing w:after="0" w:line="360" w:lineRule="auto"/>
        <w:rPr>
          <w:rStyle w:val="lrzxr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Locatie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Hotel Heidehof in Heerenveen, </w:t>
      </w:r>
      <w:r w:rsidR="00EB1104" w:rsidRPr="00EB1104">
        <w:rPr>
          <w:rStyle w:val="lrzxr"/>
          <w:rFonts w:ascii="Arial" w:hAnsi="Arial" w:cs="Arial"/>
          <w:sz w:val="20"/>
          <w:szCs w:val="20"/>
        </w:rPr>
        <w:t>Golflaan 1, 8445 SR Heerenveen</w:t>
      </w:r>
      <w:r w:rsidR="00EB1104">
        <w:rPr>
          <w:rStyle w:val="lrzxr"/>
          <w:rFonts w:ascii="Arial" w:hAnsi="Arial" w:cs="Arial"/>
          <w:sz w:val="20"/>
          <w:szCs w:val="20"/>
        </w:rPr>
        <w:t xml:space="preserve"> </w:t>
      </w:r>
    </w:p>
    <w:p w:rsidR="00A30127" w:rsidRDefault="00650DC6" w:rsidP="00A3012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Aanmelding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Via de </w:t>
      </w:r>
      <w:hyperlink r:id="rId6" w:history="1">
        <w:r w:rsidRPr="00650DC6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website van de Doktersacademie</w:t>
        </w:r>
      </w:hyperlink>
      <w:r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:rsidR="00A30127" w:rsidRDefault="00650DC6" w:rsidP="00A3012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Kosten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€  60,00</w:t>
      </w:r>
    </w:p>
    <w:p w:rsidR="00104076" w:rsidRPr="00A30127" w:rsidRDefault="00A30127" w:rsidP="00104076">
      <w:pPr>
        <w:spacing w:after="0" w:line="360" w:lineRule="auto"/>
        <w:jc w:val="center"/>
        <w:rPr>
          <w:rFonts w:ascii="Arial" w:eastAsia="Times New Roman" w:hAnsi="Arial" w:cs="Arial"/>
          <w:color w:val="C00000"/>
          <w:sz w:val="20"/>
          <w:szCs w:val="20"/>
          <w:lang w:eastAsia="nl-NL"/>
        </w:rPr>
      </w:pPr>
      <w:r w:rsidRPr="00A30127">
        <w:rPr>
          <w:rFonts w:ascii="Arial" w:eastAsia="Times New Roman" w:hAnsi="Arial" w:cs="Arial"/>
          <w:color w:val="C00000"/>
          <w:sz w:val="20"/>
          <w:szCs w:val="20"/>
          <w:lang w:eastAsia="nl-NL"/>
        </w:rPr>
        <w:t>_________________________________________________________________________________</w:t>
      </w:r>
    </w:p>
    <w:p w:rsidR="00104076" w:rsidRPr="00F61666" w:rsidRDefault="00F61666" w:rsidP="001F4216">
      <w:pPr>
        <w:spacing w:after="0" w:line="360" w:lineRule="auto"/>
        <w:rPr>
          <w:rFonts w:ascii="Arial" w:eastAsia="Times New Roman" w:hAnsi="Arial" w:cs="Arial"/>
          <w:color w:val="C00000"/>
          <w:sz w:val="20"/>
          <w:szCs w:val="20"/>
          <w:lang w:eastAsia="nl-NL"/>
        </w:rPr>
      </w:pPr>
      <w:r w:rsidRPr="00F61666">
        <w:rPr>
          <w:rFonts w:ascii="Arial" w:eastAsia="Times New Roman" w:hAnsi="Arial" w:cs="Arial"/>
          <w:color w:val="C00000"/>
          <w:sz w:val="20"/>
          <w:szCs w:val="20"/>
          <w:lang w:eastAsia="nl-NL"/>
        </w:rPr>
        <w:t xml:space="preserve">De </w:t>
      </w:r>
      <w:r w:rsidR="00CF74E1">
        <w:rPr>
          <w:rFonts w:ascii="Arial" w:eastAsia="Times New Roman" w:hAnsi="Arial" w:cs="Arial"/>
          <w:color w:val="C00000"/>
          <w:sz w:val="20"/>
          <w:szCs w:val="20"/>
          <w:lang w:eastAsia="nl-NL"/>
        </w:rPr>
        <w:t>lezing</w:t>
      </w:r>
    </w:p>
    <w:p w:rsidR="00A30127" w:rsidRDefault="00A30127" w:rsidP="001F421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De Werkgroep Deskundigheidsbevordering Doktersassistentes organiseert op donderdag 20 juni de </w:t>
      </w:r>
      <w:r w:rsidR="0070632F">
        <w:rPr>
          <w:rFonts w:ascii="Arial" w:eastAsia="Times New Roman" w:hAnsi="Arial" w:cs="Arial"/>
          <w:sz w:val="20"/>
          <w:szCs w:val="20"/>
          <w:lang w:eastAsia="nl-NL"/>
        </w:rPr>
        <w:t xml:space="preserve">interactieve </w:t>
      </w:r>
      <w:r w:rsidR="00CF74E1">
        <w:rPr>
          <w:rFonts w:ascii="Arial" w:eastAsia="Times New Roman" w:hAnsi="Arial" w:cs="Arial"/>
          <w:sz w:val="20"/>
          <w:szCs w:val="20"/>
          <w:lang w:eastAsia="nl-NL"/>
        </w:rPr>
        <w:t>lezing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="00CF74E1">
        <w:rPr>
          <w:rFonts w:ascii="Arial" w:eastAsia="Times New Roman" w:hAnsi="Arial" w:cs="Arial"/>
          <w:sz w:val="20"/>
          <w:szCs w:val="20"/>
          <w:lang w:eastAsia="nl-NL"/>
        </w:rPr>
        <w:t>Münchhausen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by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Proxy.</w:t>
      </w:r>
    </w:p>
    <w:p w:rsidR="00F61666" w:rsidRPr="00CF74E1" w:rsidRDefault="00F61666" w:rsidP="001F4216">
      <w:pPr>
        <w:spacing w:after="0" w:line="360" w:lineRule="auto"/>
        <w:rPr>
          <w:rFonts w:ascii="Arial" w:eastAsia="Times New Roman" w:hAnsi="Arial" w:cs="Arial"/>
          <w:color w:val="C00000"/>
          <w:sz w:val="20"/>
          <w:szCs w:val="20"/>
          <w:lang w:eastAsia="nl-NL"/>
        </w:rPr>
      </w:pPr>
    </w:p>
    <w:p w:rsidR="00A30127" w:rsidRPr="00F61666" w:rsidRDefault="00F61666" w:rsidP="001F4216">
      <w:pPr>
        <w:spacing w:after="0" w:line="360" w:lineRule="auto"/>
        <w:rPr>
          <w:rFonts w:ascii="Arial" w:eastAsia="Times New Roman" w:hAnsi="Arial" w:cs="Arial"/>
          <w:color w:val="C00000"/>
          <w:sz w:val="20"/>
          <w:szCs w:val="20"/>
          <w:lang w:val="en-US" w:eastAsia="nl-NL"/>
        </w:rPr>
      </w:pPr>
      <w:r w:rsidRPr="00F61666">
        <w:rPr>
          <w:rFonts w:ascii="Arial" w:eastAsia="Times New Roman" w:hAnsi="Arial" w:cs="Arial"/>
          <w:color w:val="C00000"/>
          <w:sz w:val="20"/>
          <w:szCs w:val="20"/>
          <w:lang w:val="en-US" w:eastAsia="nl-NL"/>
        </w:rPr>
        <w:t xml:space="preserve">Wat is </w:t>
      </w:r>
      <w:r w:rsidR="00CF74E1" w:rsidRPr="00F61666">
        <w:rPr>
          <w:rFonts w:ascii="Arial" w:eastAsia="Times New Roman" w:hAnsi="Arial" w:cs="Arial"/>
          <w:color w:val="C00000"/>
          <w:sz w:val="20"/>
          <w:szCs w:val="20"/>
          <w:lang w:val="en-US" w:eastAsia="nl-NL"/>
        </w:rPr>
        <w:t>Münchhausen</w:t>
      </w:r>
      <w:r w:rsidRPr="00F61666">
        <w:rPr>
          <w:rFonts w:ascii="Arial" w:eastAsia="Times New Roman" w:hAnsi="Arial" w:cs="Arial"/>
          <w:color w:val="C00000"/>
          <w:sz w:val="20"/>
          <w:szCs w:val="20"/>
          <w:lang w:val="en-US" w:eastAsia="nl-NL"/>
        </w:rPr>
        <w:t xml:space="preserve"> by Proxy?</w:t>
      </w:r>
    </w:p>
    <w:p w:rsidR="001F4216" w:rsidRDefault="00F61666" w:rsidP="001F421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61666">
        <w:rPr>
          <w:rFonts w:ascii="Arial" w:eastAsia="Times New Roman" w:hAnsi="Arial" w:cs="Arial"/>
          <w:sz w:val="20"/>
          <w:szCs w:val="20"/>
          <w:lang w:eastAsia="nl-NL"/>
        </w:rPr>
        <w:t xml:space="preserve">Dit is </w:t>
      </w:r>
      <w:r w:rsidR="008D7658" w:rsidRPr="001F4216">
        <w:rPr>
          <w:rFonts w:ascii="Arial" w:eastAsia="Times New Roman" w:hAnsi="Arial" w:cs="Arial"/>
          <w:sz w:val="20"/>
          <w:szCs w:val="20"/>
          <w:lang w:eastAsia="nl-NL"/>
        </w:rPr>
        <w:t xml:space="preserve">een relatief onbekende, ernstige, vorm van kindermishandeling. De diagnose is moeilijk te stellen. </w:t>
      </w:r>
      <w:r w:rsidR="001F4216" w:rsidRPr="001F4216">
        <w:rPr>
          <w:rFonts w:ascii="Arial" w:hAnsi="Arial" w:cs="Arial"/>
          <w:sz w:val="20"/>
          <w:szCs w:val="20"/>
        </w:rPr>
        <w:t>Jaarlijks overlijden er 6 kinderen aan deze vorm van kindermishandeling. Bij dit syndroom is het vaak de moeder die het kind mishandelt. De dader verzint, verergert of veroorzaakt een psychische, sociale of lichamelijke afwijking/ziekte bij het slachtoffer, om zo zelf aandacht te krijgen van het medisch personeel. Nina Blom is ervaringsdeskundig</w:t>
      </w:r>
      <w:r w:rsidR="00731E9E">
        <w:rPr>
          <w:rFonts w:ascii="Arial" w:hAnsi="Arial" w:cs="Arial"/>
          <w:sz w:val="20"/>
          <w:szCs w:val="20"/>
        </w:rPr>
        <w:t>e en </w:t>
      </w:r>
      <w:r w:rsidR="004B3637">
        <w:rPr>
          <w:rFonts w:ascii="Arial" w:hAnsi="Arial" w:cs="Arial"/>
          <w:sz w:val="20"/>
          <w:szCs w:val="20"/>
        </w:rPr>
        <w:t xml:space="preserve">een </w:t>
      </w:r>
      <w:r w:rsidR="00731E9E">
        <w:rPr>
          <w:rFonts w:ascii="Arial" w:hAnsi="Arial" w:cs="Arial"/>
          <w:sz w:val="20"/>
          <w:szCs w:val="20"/>
        </w:rPr>
        <w:t>grondlegger van StOMbP en geeft deze</w:t>
      </w:r>
      <w:r w:rsidR="00CF74E1">
        <w:rPr>
          <w:rFonts w:ascii="Arial" w:hAnsi="Arial" w:cs="Arial"/>
          <w:sz w:val="20"/>
          <w:szCs w:val="20"/>
        </w:rPr>
        <w:t xml:space="preserve"> lezing</w:t>
      </w:r>
      <w:r w:rsidR="00731E9E">
        <w:rPr>
          <w:rFonts w:ascii="Arial" w:hAnsi="Arial" w:cs="Arial"/>
          <w:sz w:val="20"/>
          <w:szCs w:val="20"/>
        </w:rPr>
        <w:t>.</w:t>
      </w:r>
      <w:r w:rsidR="001F4216" w:rsidRPr="001F4216">
        <w:rPr>
          <w:rFonts w:ascii="Arial" w:hAnsi="Arial" w:cs="Arial"/>
          <w:sz w:val="20"/>
          <w:szCs w:val="20"/>
        </w:rPr>
        <w:t xml:space="preserve"> </w:t>
      </w:r>
      <w:r w:rsidR="00731E9E">
        <w:rPr>
          <w:rFonts w:ascii="Arial" w:hAnsi="Arial" w:cs="Arial"/>
          <w:sz w:val="20"/>
          <w:szCs w:val="20"/>
        </w:rPr>
        <w:t xml:space="preserve">StOMbP </w:t>
      </w:r>
      <w:r w:rsidR="001F4216" w:rsidRPr="001F4216">
        <w:rPr>
          <w:rFonts w:ascii="Arial" w:hAnsi="Arial" w:cs="Arial"/>
          <w:sz w:val="20"/>
          <w:szCs w:val="20"/>
        </w:rPr>
        <w:t>geeft op een educatieve manier voorlichting</w:t>
      </w:r>
      <w:r w:rsidR="00CF74E1">
        <w:rPr>
          <w:rFonts w:ascii="Arial" w:hAnsi="Arial" w:cs="Arial"/>
          <w:sz w:val="20"/>
          <w:szCs w:val="20"/>
        </w:rPr>
        <w:t xml:space="preserve"> </w:t>
      </w:r>
      <w:r w:rsidR="001F4216" w:rsidRPr="001F4216">
        <w:rPr>
          <w:rFonts w:ascii="Arial" w:hAnsi="Arial" w:cs="Arial"/>
          <w:sz w:val="20"/>
          <w:szCs w:val="20"/>
        </w:rPr>
        <w:t>en training,</w:t>
      </w:r>
      <w:r w:rsidR="00CF74E1">
        <w:rPr>
          <w:rFonts w:ascii="Arial" w:hAnsi="Arial" w:cs="Arial"/>
          <w:sz w:val="20"/>
          <w:szCs w:val="20"/>
        </w:rPr>
        <w:t xml:space="preserve"> </w:t>
      </w:r>
      <w:r w:rsidR="001F4216" w:rsidRPr="001F4216">
        <w:rPr>
          <w:rFonts w:ascii="Arial" w:hAnsi="Arial" w:cs="Arial"/>
          <w:sz w:val="20"/>
          <w:szCs w:val="20"/>
        </w:rPr>
        <w:t>adviseert en ondersteunt.</w:t>
      </w:r>
    </w:p>
    <w:p w:rsidR="00731E9E" w:rsidRDefault="00650DC6" w:rsidP="00731E9E">
      <w:pPr>
        <w:spacing w:after="0" w:line="360" w:lineRule="auto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br/>
      </w:r>
      <w:r w:rsidR="00F61666" w:rsidRPr="00731E9E">
        <w:rPr>
          <w:rFonts w:ascii="Arial" w:hAnsi="Arial" w:cs="Arial"/>
          <w:color w:val="C00000"/>
          <w:sz w:val="20"/>
          <w:szCs w:val="20"/>
        </w:rPr>
        <w:t>Leerdoelen</w:t>
      </w:r>
    </w:p>
    <w:p w:rsidR="001F4216" w:rsidRPr="00731E9E" w:rsidRDefault="00DE3991" w:rsidP="00731E9E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ver</w:t>
      </w:r>
      <w:r w:rsidR="00CC6EF8">
        <w:rPr>
          <w:rFonts w:ascii="Arial" w:hAnsi="Arial" w:cs="Arial"/>
          <w:sz w:val="20"/>
          <w:szCs w:val="20"/>
        </w:rPr>
        <w:t>krijgen</w:t>
      </w:r>
      <w:r>
        <w:rPr>
          <w:rFonts w:ascii="Arial" w:hAnsi="Arial" w:cs="Arial"/>
          <w:sz w:val="20"/>
          <w:szCs w:val="20"/>
        </w:rPr>
        <w:t xml:space="preserve"> over de specifieke vorm van kindermishandeling</w:t>
      </w:r>
      <w:r w:rsidR="001F4216" w:rsidRPr="00731E9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Münchhausen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by</w:t>
      </w:r>
      <w:proofErr w:type="spellEnd"/>
      <w:r>
        <w:rPr>
          <w:rFonts w:ascii="Arial" w:hAnsi="Arial" w:cs="Arial"/>
          <w:sz w:val="20"/>
          <w:szCs w:val="20"/>
        </w:rPr>
        <w:t xml:space="preserve"> Proxy.</w:t>
      </w:r>
    </w:p>
    <w:p w:rsidR="001F4216" w:rsidRPr="001F4216" w:rsidRDefault="001F4216" w:rsidP="00F61666">
      <w:pPr>
        <w:pStyle w:val="freehtmlparagraphnormal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F4216">
        <w:rPr>
          <w:rFonts w:ascii="Arial" w:hAnsi="Arial" w:cs="Arial"/>
          <w:sz w:val="20"/>
          <w:szCs w:val="20"/>
        </w:rPr>
        <w:t>Het leren tijdig signaleren van deze vorm van kindermishandeling.</w:t>
      </w:r>
    </w:p>
    <w:p w:rsidR="001F4216" w:rsidRDefault="001F4216" w:rsidP="00F61666">
      <w:pPr>
        <w:pStyle w:val="freehtmlparagraphnormal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1F4216">
        <w:rPr>
          <w:rFonts w:ascii="Arial" w:hAnsi="Arial" w:cs="Arial"/>
          <w:sz w:val="20"/>
          <w:szCs w:val="20"/>
        </w:rPr>
        <w:t>Tools aanreiken om te bewerkstelligen dat het kind uit deze verschrikkelijke situatie wordt bevrijd.</w:t>
      </w:r>
    </w:p>
    <w:p w:rsidR="00F70C75" w:rsidRDefault="00F61666" w:rsidP="001F4216">
      <w:pPr>
        <w:pStyle w:val="freehtmlparagraphnormal"/>
        <w:spacing w:line="360" w:lineRule="auto"/>
        <w:rPr>
          <w:rFonts w:ascii="Arial" w:hAnsi="Arial" w:cs="Arial"/>
          <w:sz w:val="20"/>
          <w:szCs w:val="20"/>
        </w:rPr>
      </w:pPr>
      <w:r w:rsidRPr="00F61666">
        <w:rPr>
          <w:rFonts w:ascii="Arial" w:hAnsi="Arial" w:cs="Arial"/>
          <w:color w:val="C00000"/>
          <w:sz w:val="20"/>
          <w:szCs w:val="20"/>
        </w:rPr>
        <w:t>Belangrijke informatie over de aanvangstijd</w:t>
      </w:r>
      <w:r>
        <w:rPr>
          <w:rFonts w:ascii="Arial" w:hAnsi="Arial" w:cs="Arial"/>
          <w:color w:val="C00000"/>
          <w:sz w:val="20"/>
          <w:szCs w:val="20"/>
        </w:rPr>
        <w:br/>
      </w:r>
      <w:r w:rsidR="00731E9E">
        <w:rPr>
          <w:rFonts w:ascii="Arial" w:hAnsi="Arial" w:cs="Arial"/>
          <w:sz w:val="20"/>
          <w:szCs w:val="20"/>
        </w:rPr>
        <w:t xml:space="preserve">De </w:t>
      </w:r>
      <w:r w:rsidR="00CF74E1">
        <w:rPr>
          <w:rFonts w:ascii="Arial" w:hAnsi="Arial" w:cs="Arial"/>
          <w:sz w:val="20"/>
          <w:szCs w:val="20"/>
        </w:rPr>
        <w:t>lezing</w:t>
      </w:r>
      <w:r w:rsidR="00731E9E">
        <w:rPr>
          <w:rFonts w:ascii="Arial" w:hAnsi="Arial" w:cs="Arial"/>
          <w:sz w:val="20"/>
          <w:szCs w:val="20"/>
        </w:rPr>
        <w:t xml:space="preserve"> begint om </w:t>
      </w:r>
      <w:r w:rsidR="001F4216">
        <w:rPr>
          <w:rFonts w:ascii="Arial" w:hAnsi="Arial" w:cs="Arial"/>
          <w:sz w:val="20"/>
          <w:szCs w:val="20"/>
        </w:rPr>
        <w:t>17.30 uur</w:t>
      </w:r>
      <w:r w:rsidR="00731E9E">
        <w:rPr>
          <w:rFonts w:ascii="Arial" w:hAnsi="Arial" w:cs="Arial"/>
          <w:sz w:val="20"/>
          <w:szCs w:val="20"/>
        </w:rPr>
        <w:t xml:space="preserve">. Wij verzoeken u om 17.15 aanwezig te zijn, zodat u tijd hebt om een handtekening op de deelnemerslijst te zetten. </w:t>
      </w:r>
      <w:r w:rsidR="00987BFA">
        <w:rPr>
          <w:rFonts w:ascii="Arial" w:hAnsi="Arial" w:cs="Arial"/>
          <w:sz w:val="20"/>
          <w:szCs w:val="20"/>
        </w:rPr>
        <w:t>Vervolgens neemt u plaats. In de zaal staat een maaltijd voor u klaar. Terwijl u deze nuttigt</w:t>
      </w:r>
      <w:r w:rsidR="00DE73CF">
        <w:rPr>
          <w:rFonts w:ascii="Arial" w:hAnsi="Arial" w:cs="Arial"/>
          <w:sz w:val="20"/>
          <w:szCs w:val="20"/>
        </w:rPr>
        <w:t>,</w:t>
      </w:r>
      <w:r w:rsidR="00987BFA">
        <w:rPr>
          <w:rFonts w:ascii="Arial" w:hAnsi="Arial" w:cs="Arial"/>
          <w:sz w:val="20"/>
          <w:szCs w:val="20"/>
        </w:rPr>
        <w:t xml:space="preserve"> vindt de </w:t>
      </w:r>
      <w:r w:rsidR="00CF74E1">
        <w:rPr>
          <w:rFonts w:ascii="Arial" w:hAnsi="Arial" w:cs="Arial"/>
          <w:sz w:val="20"/>
          <w:szCs w:val="20"/>
        </w:rPr>
        <w:t>lezing</w:t>
      </w:r>
      <w:r w:rsidR="00987BFA">
        <w:rPr>
          <w:rFonts w:ascii="Arial" w:hAnsi="Arial" w:cs="Arial"/>
          <w:sz w:val="20"/>
          <w:szCs w:val="20"/>
        </w:rPr>
        <w:t xml:space="preserve"> plaats.</w:t>
      </w:r>
      <w:r w:rsidR="001F4216" w:rsidRPr="001F4216">
        <w:rPr>
          <w:rFonts w:ascii="Arial" w:hAnsi="Arial" w:cs="Arial"/>
          <w:sz w:val="20"/>
          <w:szCs w:val="20"/>
        </w:rPr>
        <w:t xml:space="preserve"> </w:t>
      </w:r>
    </w:p>
    <w:p w:rsidR="00650DC6" w:rsidRDefault="00650DC6" w:rsidP="001F4216">
      <w:pPr>
        <w:pStyle w:val="freehtmlparagraphnormal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afloop heeft u de mogelijkheid het boek “Je bent een verschrikkelijk kind” te kopen. Dit kost € 14,95 (er kan niet worden gepind). De opbrengst komt volledig ten goede aan </w:t>
      </w:r>
      <w:proofErr w:type="spellStart"/>
      <w:r>
        <w:rPr>
          <w:rFonts w:ascii="Arial" w:hAnsi="Arial" w:cs="Arial"/>
          <w:sz w:val="20"/>
          <w:szCs w:val="20"/>
        </w:rPr>
        <w:t>StOMbP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12F1" w:rsidRDefault="004E12F1" w:rsidP="001F4216">
      <w:pPr>
        <w:pStyle w:val="freehtmlparagraphnormal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zien</w:t>
      </w:r>
      <w:r w:rsidR="006A1EBC">
        <w:rPr>
          <w:rFonts w:ascii="Arial" w:hAnsi="Arial" w:cs="Arial"/>
          <w:sz w:val="20"/>
          <w:szCs w:val="20"/>
        </w:rPr>
        <w:t xml:space="preserve"> uw inschrijving graag tegemoet via </w:t>
      </w:r>
      <w:r w:rsidR="00E87A8F">
        <w:rPr>
          <w:rFonts w:ascii="Arial" w:hAnsi="Arial" w:cs="Arial"/>
          <w:sz w:val="20"/>
          <w:szCs w:val="20"/>
        </w:rPr>
        <w:t xml:space="preserve">onze </w:t>
      </w:r>
      <w:hyperlink r:id="rId7" w:history="1">
        <w:r w:rsidR="00E87A8F" w:rsidRPr="00E87A8F">
          <w:rPr>
            <w:rStyle w:val="Hyperlink"/>
            <w:rFonts w:ascii="Arial" w:hAnsi="Arial" w:cs="Arial"/>
            <w:sz w:val="20"/>
            <w:szCs w:val="20"/>
          </w:rPr>
          <w:t>website van de Doktersacademie.</w:t>
        </w:r>
      </w:hyperlink>
    </w:p>
    <w:p w:rsidR="004E12F1" w:rsidRPr="001F4216" w:rsidRDefault="00921B97" w:rsidP="00921B97">
      <w:pPr>
        <w:spacing w:after="240"/>
        <w:rPr>
          <w:rFonts w:ascii="Arial" w:hAnsi="Arial" w:cs="Arial"/>
          <w:sz w:val="20"/>
          <w:szCs w:val="20"/>
        </w:rPr>
      </w:pPr>
      <w:r w:rsidRPr="00921B97">
        <w:rPr>
          <w:rFonts w:ascii="Arial" w:eastAsia="Calibri" w:hAnsi="Arial" w:cs="Arial"/>
          <w:noProof/>
          <w:sz w:val="20"/>
          <w:szCs w:val="20"/>
          <w:lang w:eastAsia="nl-NL"/>
        </w:rPr>
        <w:t>Met vriendelijke groet,</w:t>
      </w:r>
      <w:r>
        <w:rPr>
          <w:rFonts w:ascii="Arial" w:eastAsia="Calibri" w:hAnsi="Arial" w:cs="Arial"/>
          <w:noProof/>
          <w:sz w:val="20"/>
          <w:szCs w:val="20"/>
          <w:lang w:eastAsia="nl-NL"/>
        </w:rPr>
        <w:br/>
      </w:r>
      <w:r>
        <w:rPr>
          <w:rFonts w:ascii="Arial" w:eastAsia="Calibri" w:hAnsi="Arial" w:cs="Arial"/>
          <w:noProof/>
          <w:sz w:val="20"/>
          <w:szCs w:val="20"/>
          <w:lang w:eastAsia="nl-NL"/>
        </w:rPr>
        <w:br/>
      </w:r>
      <w:r w:rsidRPr="00921B97">
        <w:rPr>
          <w:rFonts w:ascii="Arial" w:eastAsia="Calibri" w:hAnsi="Arial" w:cs="Arial"/>
          <w:noProof/>
          <w:sz w:val="20"/>
          <w:szCs w:val="20"/>
          <w:lang w:eastAsia="nl-NL"/>
        </w:rPr>
        <w:t>Charlotte Hilbers</w:t>
      </w:r>
      <w:r>
        <w:rPr>
          <w:rFonts w:ascii="Arial" w:eastAsia="Calibri" w:hAnsi="Arial" w:cs="Arial"/>
          <w:noProof/>
          <w:sz w:val="20"/>
          <w:szCs w:val="20"/>
          <w:lang w:eastAsia="nl-NL"/>
        </w:rPr>
        <w:br/>
      </w:r>
      <w:r w:rsidRPr="00921B97">
        <w:rPr>
          <w:rFonts w:ascii="Arial" w:eastAsia="Calibri" w:hAnsi="Arial" w:cs="Arial"/>
          <w:noProof/>
          <w:sz w:val="20"/>
          <w:szCs w:val="20"/>
          <w:lang w:eastAsia="nl-NL"/>
        </w:rPr>
        <w:t>Medewerker Scholing</w:t>
      </w:r>
    </w:p>
    <w:sectPr w:rsidR="004E12F1" w:rsidRPr="001F4216" w:rsidSect="00650DC6">
      <w:pgSz w:w="11906" w:h="16838"/>
      <w:pgMar w:top="1135" w:right="127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972"/>
    <w:multiLevelType w:val="hybridMultilevel"/>
    <w:tmpl w:val="88C80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08F9"/>
    <w:multiLevelType w:val="hybridMultilevel"/>
    <w:tmpl w:val="449C6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58"/>
    <w:rsid w:val="00104076"/>
    <w:rsid w:val="001B67EB"/>
    <w:rsid w:val="001F4216"/>
    <w:rsid w:val="003E75F4"/>
    <w:rsid w:val="00432955"/>
    <w:rsid w:val="004B3637"/>
    <w:rsid w:val="004E12F1"/>
    <w:rsid w:val="00650DC6"/>
    <w:rsid w:val="006A1EBC"/>
    <w:rsid w:val="0070632F"/>
    <w:rsid w:val="00731E9E"/>
    <w:rsid w:val="008D7658"/>
    <w:rsid w:val="00921B97"/>
    <w:rsid w:val="00987BFA"/>
    <w:rsid w:val="00A30127"/>
    <w:rsid w:val="00A9334D"/>
    <w:rsid w:val="00AD303E"/>
    <w:rsid w:val="00CC6EF8"/>
    <w:rsid w:val="00CF74E1"/>
    <w:rsid w:val="00D85974"/>
    <w:rsid w:val="00DE3991"/>
    <w:rsid w:val="00DE73CF"/>
    <w:rsid w:val="00E87A8F"/>
    <w:rsid w:val="00EB1104"/>
    <w:rsid w:val="00F61666"/>
    <w:rsid w:val="00F7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02066-1253-46AC-9102-31997BAA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htmlparagraphnormal">
    <w:name w:val="freehtmlparagraphnormal"/>
    <w:basedOn w:val="Standaard"/>
    <w:rsid w:val="001F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F42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30127"/>
    <w:rPr>
      <w:color w:val="0563C1" w:themeColor="hyperlink"/>
      <w:u w:val="single"/>
    </w:rPr>
  </w:style>
  <w:style w:type="character" w:customStyle="1" w:styleId="lrzxr">
    <w:name w:val="lrzxr"/>
    <w:basedOn w:val="Standaardalinea-lettertype"/>
    <w:rsid w:val="00EB1104"/>
  </w:style>
  <w:style w:type="character" w:styleId="GevolgdeHyperlink">
    <w:name w:val="FollowedHyperlink"/>
    <w:basedOn w:val="Standaardalinea-lettertype"/>
    <w:uiPriority w:val="99"/>
    <w:semiHidden/>
    <w:unhideWhenUsed/>
    <w:rsid w:val="00E87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2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2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35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8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563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828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06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3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720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14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937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0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03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1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50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566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9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258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82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0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2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89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70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67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2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6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4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ktersacademie.nl/cursus/munchhausen-by-pro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ktersacademie.nl/cursus/munchhausen-by-prox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Hilbers, Charlotte</dc:creator>
  <cp:keywords/>
  <dc:description/>
  <cp:lastModifiedBy>Mourik, Lianne van</cp:lastModifiedBy>
  <cp:revision>2</cp:revision>
  <dcterms:created xsi:type="dcterms:W3CDTF">2019-05-07T07:49:00Z</dcterms:created>
  <dcterms:modified xsi:type="dcterms:W3CDTF">2019-05-07T07:49:00Z</dcterms:modified>
</cp:coreProperties>
</file>